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C46F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C46F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C46F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C46F6" w:rsidTr="005E2D9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C46F6" w:rsidRDefault="002E1B9A" w:rsidP="007856D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823F20" w:rsidRPr="00EC46F6">
              <w:rPr>
                <w:rFonts w:asciiTheme="minorHAnsi" w:hAnsiTheme="minorHAnsi"/>
                <w:sz w:val="24"/>
                <w:szCs w:val="24"/>
              </w:rPr>
              <w:br/>
            </w:r>
            <w:r w:rsidR="00823F20" w:rsidRPr="00EC46F6">
              <w:rPr>
                <w:rFonts w:asciiTheme="minorHAnsi" w:hAnsiTheme="minorHAnsi" w:cs="Arial Narrow"/>
                <w:b/>
                <w:caps/>
                <w:sz w:val="24"/>
                <w:szCs w:val="24"/>
              </w:rPr>
              <w:t>Aplikacje internetowe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C46F6" w:rsidRDefault="002E1B9A" w:rsidP="005E2D9B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823F20" w:rsidRPr="00EC46F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23F20" w:rsidRPr="005E2D9B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5E2D9B" w:rsidRPr="005E2D9B"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</w:tr>
      <w:tr w:rsidR="002E1B9A" w:rsidRPr="00EC46F6" w:rsidTr="005E2D9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C46F6" w:rsidRDefault="002E1B9A" w:rsidP="007856D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>Aplikacje internetowe 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C46F6" w:rsidRDefault="002E1B9A" w:rsidP="005E2D9B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5E2D9B">
              <w:rPr>
                <w:rFonts w:asciiTheme="minorHAnsi" w:hAnsiTheme="minorHAnsi"/>
                <w:sz w:val="24"/>
                <w:szCs w:val="24"/>
              </w:rPr>
              <w:t xml:space="preserve"> M7-6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EC46F6" w:rsidRPr="00EC46F6" w:rsidTr="007856D2">
        <w:trPr>
          <w:cantSplit/>
        </w:trPr>
        <w:tc>
          <w:tcPr>
            <w:tcW w:w="497" w:type="dxa"/>
            <w:vMerge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C46F6" w:rsidRPr="00AA4E25" w:rsidRDefault="00EC46F6" w:rsidP="007856D2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C46F6" w:rsidRPr="00AA4E25" w:rsidRDefault="00EC46F6" w:rsidP="003E4F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EC46F6" w:rsidRPr="00EC46F6" w:rsidTr="007856D2">
        <w:trPr>
          <w:cantSplit/>
        </w:trPr>
        <w:tc>
          <w:tcPr>
            <w:tcW w:w="497" w:type="dxa"/>
            <w:vMerge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EC46F6" w:rsidRPr="00EC46F6" w:rsidRDefault="00F305B1" w:rsidP="00823F2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EC46F6" w:rsidRPr="00EC46F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EC46F6" w:rsidRPr="00EC46F6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EC46F6" w:rsidRPr="00AA4E25" w:rsidRDefault="00EC46F6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EC46F6" w:rsidRPr="00AA4E25" w:rsidRDefault="00EC46F6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C46F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C46F6" w:rsidTr="007856D2">
        <w:trPr>
          <w:cantSplit/>
        </w:trPr>
        <w:tc>
          <w:tcPr>
            <w:tcW w:w="497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C46F6" w:rsidRDefault="00F305B1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C46F6" w:rsidRDefault="00F305B1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EC46F6" w:rsidTr="007856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EC46F6" w:rsidRDefault="00823F20" w:rsidP="007856D2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>dr Robert Fidytek</w:t>
            </w:r>
          </w:p>
        </w:tc>
      </w:tr>
      <w:tr w:rsidR="002E1B9A" w:rsidRPr="00EC46F6" w:rsidTr="007856D2">
        <w:tc>
          <w:tcPr>
            <w:tcW w:w="2988" w:type="dxa"/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EC46F6" w:rsidRDefault="00823F20" w:rsidP="007856D2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b/>
                <w:sz w:val="24"/>
                <w:szCs w:val="24"/>
              </w:rPr>
              <w:t>dr Robert Fidytek, mgr Rafał Jółkowski</w:t>
            </w:r>
          </w:p>
        </w:tc>
      </w:tr>
      <w:tr w:rsidR="002E1B9A" w:rsidRPr="00EC46F6" w:rsidTr="007856D2">
        <w:tc>
          <w:tcPr>
            <w:tcW w:w="2988" w:type="dxa"/>
            <w:vAlign w:val="center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7C9E" w:rsidRPr="00EC46F6" w:rsidRDefault="00CF7C9E" w:rsidP="00CF7C9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Zapoznanie z trendami rozwoju technologii internetowych.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Zapoznanie ze standardami tworzenia stron internetowych.</w:t>
            </w:r>
          </w:p>
          <w:p w:rsidR="00CF7C9E" w:rsidRPr="00EC46F6" w:rsidRDefault="00CF7C9E" w:rsidP="00CF7C9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Nauczenie tworzenia dynamicznego serwisu WWW komunikującego się z bazą danych.</w:t>
            </w:r>
          </w:p>
          <w:p w:rsidR="002E1B9A" w:rsidRPr="00EC46F6" w:rsidRDefault="00CF7C9E" w:rsidP="00CF7C9E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Nauczenie transformacji dokumentów XML i budowy schematów i definicji dokumentów XML.</w:t>
            </w:r>
          </w:p>
        </w:tc>
      </w:tr>
      <w:tr w:rsidR="002E1B9A" w:rsidRPr="00EC46F6" w:rsidTr="007856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EC46F6" w:rsidRDefault="00CF7C9E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Metody reprezentacji informacji, Bazy danych, Podstawy programowania.</w:t>
            </w: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EC46F6" w:rsidTr="007856D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C46F6" w:rsidTr="007856D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C46F6" w:rsidTr="007856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2E1B9A" w:rsidP="007856D2">
            <w:pPr>
              <w:pStyle w:val="Nagwek1"/>
              <w:rPr>
                <w:rFonts w:asciiTheme="minorHAnsi" w:hAnsiTheme="minorHAnsi"/>
                <w:szCs w:val="24"/>
              </w:rPr>
            </w:pPr>
            <w:r w:rsidRPr="00EC46F6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356D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EC46F6" w:rsidRDefault="0009399A" w:rsidP="00356D48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Posługuje się podstawowymi pojęciami z zakresu technologii internetowych.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K_W16</w:t>
            </w:r>
          </w:p>
        </w:tc>
      </w:tr>
      <w:tr w:rsidR="002E1B9A" w:rsidRPr="00EC46F6" w:rsidTr="00356D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EC46F6" w:rsidRDefault="0009399A" w:rsidP="00356D48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Przedstawia i opisuje elementy języka HTML oraz własności CSS.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K_W15, K_W16</w:t>
            </w:r>
          </w:p>
        </w:tc>
      </w:tr>
      <w:tr w:rsidR="0009399A" w:rsidRPr="00EC46F6" w:rsidTr="00356D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39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399A" w:rsidRPr="00EC46F6" w:rsidRDefault="0009399A" w:rsidP="00356D48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Identyfikuje słowa kluczowe i struktury skryptów PHP, w tym funkcje do obsługi baz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K_W14</w:t>
            </w:r>
          </w:p>
        </w:tc>
      </w:tr>
      <w:tr w:rsidR="002E1B9A" w:rsidRPr="00EC46F6" w:rsidTr="007856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D613C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Tworzy dynamiczny serwis www komunikujący się z bazą danych oparty na architekturze MVC.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09399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  <w:p w:rsidR="002E1B9A" w:rsidRPr="00EC46F6" w:rsidRDefault="0009399A" w:rsidP="0009399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K_U16, K_U18</w:t>
            </w:r>
          </w:p>
        </w:tc>
      </w:tr>
      <w:tr w:rsidR="0009399A" w:rsidRPr="00EC46F6" w:rsidTr="00D613C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39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39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Tworzy strony internetowe wykorzystujące framework CSS Bootstrap i bibliotekę jQuery.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K_U19</w:t>
            </w:r>
          </w:p>
        </w:tc>
      </w:tr>
      <w:tr w:rsidR="002E1B9A" w:rsidRPr="00EC46F6" w:rsidTr="00D613C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09399A" w:rsidP="00D613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Dokonuje transformacji dokumentów XML za pomocą arkuszy XSLT.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K_U24</w:t>
            </w:r>
          </w:p>
        </w:tc>
      </w:tr>
      <w:tr w:rsidR="000B1C9D" w:rsidRPr="00EC46F6" w:rsidTr="00CB23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1C9D" w:rsidRPr="00EC46F6" w:rsidRDefault="000B1C9D" w:rsidP="000B1C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1C9D" w:rsidRPr="00EC46F6" w:rsidRDefault="000B1C9D" w:rsidP="00CB2363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1C9D" w:rsidRPr="00EC46F6" w:rsidRDefault="000B1C9D" w:rsidP="000B1C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K_U06</w:t>
            </w:r>
          </w:p>
        </w:tc>
      </w:tr>
      <w:tr w:rsidR="002E1B9A" w:rsidRPr="00EC46F6" w:rsidTr="007856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9399A" w:rsidRPr="00EC46F6" w:rsidTr="00D613C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399A" w:rsidRPr="00EC46F6" w:rsidRDefault="0009399A" w:rsidP="000B1C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</w:t>
            </w:r>
            <w:r w:rsidR="000B1C9D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39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Przestrzega zasad etyki zawodowej, w szczególności uczciwości, poszanowania praw autorskich i poszanowania różnorodności poglądów.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K_K03</w:t>
            </w:r>
          </w:p>
        </w:tc>
      </w:tr>
      <w:tr w:rsidR="0009399A" w:rsidRPr="00EC46F6" w:rsidTr="00D613C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399A" w:rsidRPr="00EC46F6" w:rsidRDefault="0009399A" w:rsidP="000B1C9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0</w:t>
            </w:r>
            <w:r w:rsidR="000B1C9D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399A" w:rsidRPr="00EC46F6" w:rsidRDefault="0009399A" w:rsidP="0009399A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399A" w:rsidRPr="00EC46F6" w:rsidRDefault="000939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K_K01</w:t>
            </w: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C46F6" w:rsidTr="007856D2">
        <w:tc>
          <w:tcPr>
            <w:tcW w:w="10008" w:type="dxa"/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C46F6" w:rsidTr="007856D2">
        <w:tc>
          <w:tcPr>
            <w:tcW w:w="10008" w:type="dxa"/>
          </w:tcPr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1. Tworzenie statycznych stron internetowych w standardzie HTML5 - usystematyzowanie i pogłębienie wiedzy.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2. Opis formy prezentacji treści stron internetowych za pomocą kaskadowych arkuszy stylów w standardzie CSS3 - usystematyzowanie i pogłębienie wiedzy.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3. Tworzenie interfejsu graficznego stron internetowych za pomocą frameworka CSS Bootstrap.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4. Korzystanie z języka JavaScript za pomocą biblioteki programistycznej jQuery. 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5. Podstawowe składowe języka PHP - usystematyzowanie i pogłębienie wiedzy.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6. Tworzenie prostych serwisów internetowych za pomocą systemów zarządzania treścią (CMS).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7. Tworzenie serwisów internetowych w PHP (podejście obiektowe).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8. Przypomnienie wiadomości o języku SQL. Manipulowanie danymi w bazach danych z poziomu języka SQL.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9. Obsługa baz danych z poziomu języka PHP (sterowniki producentów, warstwy abstrakcji).</w:t>
            </w:r>
          </w:p>
          <w:p w:rsidR="00823F20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10, 11, 12.Tworzenie dedykowanych serwisów internetowych za pomocą frameworków PHP (architektura MVC).</w:t>
            </w:r>
          </w:p>
          <w:p w:rsidR="002E1B9A" w:rsidRPr="00EC46F6" w:rsidRDefault="00823F20" w:rsidP="00823F20">
            <w:p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13, 14. Transformacja dokumentów XML (XSLT) i budowa schematów i definicji dokumentów XML (XML-Schema).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15. Podsumowanie wykładu.</w:t>
            </w: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pStyle w:val="Nagwek1"/>
              <w:rPr>
                <w:rFonts w:asciiTheme="minorHAnsi" w:hAnsiTheme="minorHAnsi"/>
                <w:szCs w:val="24"/>
              </w:rPr>
            </w:pPr>
            <w:r w:rsidRPr="00EC46F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EC46F6" w:rsidTr="007856D2">
        <w:tc>
          <w:tcPr>
            <w:tcW w:w="10008" w:type="dxa"/>
          </w:tcPr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Na laboratoriach studenci będą realizować zadania z zakresu: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1. Tworzenia statycznych stron WWW w standardzie HTML5.</w:t>
            </w:r>
          </w:p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2. Formatowania wyglądu strony WWW za pomocą CSS3.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3. Tworzenia stron WWW przy użyciu frameworka Bootstrap.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4, 5. Tworzenia interaktywnych stron WWW z wykorzystaniem języka JavaScript i biblioteki jQuery.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6, 7. Tworzenia stron WWW w oparciu o system zarządzania treścią.</w:t>
            </w:r>
          </w:p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8. Tworzenia serwisów WWW w PHP zorientowanych obiektowo.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9. Tworzenia stron WWW w języku PHP komunikujących się z bazą danych.</w:t>
            </w:r>
          </w:p>
          <w:p w:rsidR="00823F20" w:rsidRPr="00EC46F6" w:rsidRDefault="00823F20" w:rsidP="00823F2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10. Tworzenia stron WWW z wykorzystaniem frameworka PHP (architektura MVC).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11,12. Realizacja uproszczonego projektu w architekturze MVC z wykorzystaniem frameworka PHP i frameworka Bootstrap.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13,14. Transformacja dokumentów XML (XSLT) i budowa schematów definicji dokumentów XML (XML-Schema).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15. Podsumowanie laboratorium.</w:t>
            </w:r>
          </w:p>
          <w:p w:rsidR="002E1B9A" w:rsidRPr="00EC46F6" w:rsidRDefault="00823F20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 wyniosą: [100%]</w:t>
            </w:r>
          </w:p>
        </w:tc>
      </w:tr>
      <w:tr w:rsidR="002E1B9A" w:rsidRPr="00EC46F6" w:rsidTr="007856D2">
        <w:tc>
          <w:tcPr>
            <w:tcW w:w="10008" w:type="dxa"/>
            <w:shd w:val="pct15" w:color="auto" w:fill="FFFFFF"/>
          </w:tcPr>
          <w:p w:rsidR="002E1B9A" w:rsidRPr="00EC46F6" w:rsidRDefault="002E1B9A" w:rsidP="007856D2">
            <w:pPr>
              <w:pStyle w:val="Nagwek1"/>
              <w:rPr>
                <w:rFonts w:asciiTheme="minorHAnsi" w:hAnsiTheme="minorHAnsi"/>
                <w:szCs w:val="24"/>
              </w:rPr>
            </w:pPr>
            <w:r w:rsidRPr="00EC46F6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7856D2">
        <w:tc>
          <w:tcPr>
            <w:tcW w:w="10008" w:type="dxa"/>
            <w:shd w:val="clear" w:color="auto" w:fill="D9D9D9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EC46F6" w:rsidTr="007856D2">
        <w:tc>
          <w:tcPr>
            <w:tcW w:w="10008" w:type="dxa"/>
            <w:shd w:val="clear" w:color="auto" w:fill="D9D9D9"/>
          </w:tcPr>
          <w:p w:rsidR="002E1B9A" w:rsidRPr="00EC46F6" w:rsidRDefault="002E1B9A" w:rsidP="007856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EC46F6" w:rsidTr="007856D2">
        <w:tc>
          <w:tcPr>
            <w:tcW w:w="10008" w:type="dxa"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EC46F6" w:rsidTr="007856D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B87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Materiały dydaktyczne udostępnione na platformie edukacyjnej PWSZ w Elblągu.</w:t>
            </w:r>
          </w:p>
          <w:p w:rsidR="007B0B87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Michael Bowers, Dionysios Synodinos, Victor Sumner, HTML5 i CSS3: Zaawansowane wzorce projektowe [tł. </w:t>
            </w:r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Łukasz Piwko], Helion 2013 r.</w:t>
            </w:r>
          </w:p>
          <w:p w:rsidR="007B0B87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Chris Pitt, Wzorzec MVC w PHP dla profesjonalistów [tł. </w:t>
            </w:r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Łukasz Piwko], Helion 2013 r.</w:t>
            </w:r>
          </w:p>
          <w:p w:rsidR="002E1B9A" w:rsidRPr="00EC46F6" w:rsidRDefault="007B0B87" w:rsidP="003A39F8">
            <w:pPr>
              <w:pStyle w:val="Akapitzlist"/>
              <w:numPr>
                <w:ilvl w:val="0"/>
                <w:numId w:val="9"/>
              </w:numPr>
              <w:tabs>
                <w:tab w:val="left" w:pos="252"/>
              </w:tabs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Ryan Benedetti, Ronan Cranley, jQuery [tł. Ireneusz Jakóbik], Helion 2012 r.</w:t>
            </w:r>
          </w:p>
        </w:tc>
      </w:tr>
      <w:tr w:rsidR="002E1B9A" w:rsidRPr="00EC46F6" w:rsidTr="007856D2">
        <w:tc>
          <w:tcPr>
            <w:tcW w:w="2660" w:type="dxa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EC46F6" w:rsidRDefault="007B0B87" w:rsidP="003A39F8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 xml:space="preserve">Peter Lavin, PHP programowanie obiektowe [tł. Julia Szajkowska], Helion 2007 r. </w:t>
            </w:r>
          </w:p>
        </w:tc>
      </w:tr>
      <w:tr w:rsidR="002E1B9A" w:rsidRPr="00EC46F6" w:rsidTr="007856D2">
        <w:tc>
          <w:tcPr>
            <w:tcW w:w="2660" w:type="dxa"/>
          </w:tcPr>
          <w:p w:rsidR="002E1B9A" w:rsidRPr="00EC46F6" w:rsidRDefault="002E1B9A" w:rsidP="007856D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B0B87" w:rsidRPr="00EC46F6" w:rsidRDefault="007B0B87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Wykład / wykład z prezentacją multimedialną.</w:t>
            </w:r>
          </w:p>
          <w:p w:rsidR="007B0B87" w:rsidRPr="00EC46F6" w:rsidRDefault="007B0B87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Projekt praktyczny realizowany podczas ćwiczeń w laboratoryjnych i jako praca własna w domu - metoda projektów.</w:t>
            </w:r>
          </w:p>
          <w:p w:rsidR="007B0B87" w:rsidRPr="00EC46F6" w:rsidRDefault="007B0B87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Ćwiczenia w laboratorium komputerowym.</w:t>
            </w:r>
          </w:p>
          <w:p w:rsidR="002E1B9A" w:rsidRPr="00EC46F6" w:rsidRDefault="007B0B87" w:rsidP="007B0B87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Prace domowe.</w:t>
            </w: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C46F6" w:rsidTr="007856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C46F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B1C9D" w:rsidRPr="00EC46F6" w:rsidTr="007856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1C9D" w:rsidRPr="00EC46F6" w:rsidRDefault="000B1C9D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Zadanie projektowe (serwis komunikujący się z bazą danych wykonany w architekturze MVC)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1C9D" w:rsidRPr="00EC46F6" w:rsidRDefault="000B1C9D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04,05,06,07,08,09</w:t>
            </w:r>
          </w:p>
        </w:tc>
      </w:tr>
      <w:tr w:rsidR="000B1C9D" w:rsidRPr="00EC46F6" w:rsidTr="007856D2">
        <w:tc>
          <w:tcPr>
            <w:tcW w:w="8208" w:type="dxa"/>
            <w:gridSpan w:val="2"/>
          </w:tcPr>
          <w:p w:rsidR="000B1C9D" w:rsidRPr="00EC46F6" w:rsidRDefault="000B1C9D" w:rsidP="0009399A">
            <w:pPr>
              <w:tabs>
                <w:tab w:val="left" w:pos="1959"/>
              </w:tabs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Zadania realizowane na laboratoriach</w:t>
            </w:r>
          </w:p>
        </w:tc>
        <w:tc>
          <w:tcPr>
            <w:tcW w:w="1800" w:type="dxa"/>
          </w:tcPr>
          <w:p w:rsidR="000B1C9D" w:rsidRPr="00EC46F6" w:rsidRDefault="000B1C9D" w:rsidP="00933C3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04,05,06,08</w:t>
            </w:r>
            <w:r w:rsidRPr="00EC46F6">
              <w:rPr>
                <w:rFonts w:asciiTheme="minorHAnsi" w:hAnsiTheme="minorHAnsi" w:cs="Arial Narrow"/>
                <w:sz w:val="24"/>
                <w:szCs w:val="24"/>
              </w:rPr>
              <w:t>,0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9</w:t>
            </w:r>
          </w:p>
        </w:tc>
      </w:tr>
      <w:tr w:rsidR="000B1C9D" w:rsidRPr="00EC46F6" w:rsidTr="007856D2">
        <w:tc>
          <w:tcPr>
            <w:tcW w:w="8208" w:type="dxa"/>
            <w:gridSpan w:val="2"/>
          </w:tcPr>
          <w:p w:rsidR="000B1C9D" w:rsidRPr="00EC46F6" w:rsidRDefault="000B1C9D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Test (pytania otwarte i zamknięte) z HTML, CSS, PHP</w:t>
            </w:r>
          </w:p>
        </w:tc>
        <w:tc>
          <w:tcPr>
            <w:tcW w:w="1800" w:type="dxa"/>
          </w:tcPr>
          <w:p w:rsidR="000B1C9D" w:rsidRPr="00EC46F6" w:rsidRDefault="000B1C9D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01,02,03</w:t>
            </w:r>
          </w:p>
        </w:tc>
      </w:tr>
      <w:tr w:rsidR="000B1C9D" w:rsidRPr="00EC46F6" w:rsidTr="007856D2">
        <w:tc>
          <w:tcPr>
            <w:tcW w:w="8208" w:type="dxa"/>
            <w:gridSpan w:val="2"/>
          </w:tcPr>
          <w:p w:rsidR="000B1C9D" w:rsidRPr="00EC46F6" w:rsidRDefault="000B1C9D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Test (pytania otwarte i zamknięte) z XML, XSLT</w:t>
            </w:r>
          </w:p>
        </w:tc>
        <w:tc>
          <w:tcPr>
            <w:tcW w:w="1800" w:type="dxa"/>
          </w:tcPr>
          <w:p w:rsidR="000B1C9D" w:rsidRPr="00EC46F6" w:rsidRDefault="000B1C9D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06,0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9</w:t>
            </w:r>
          </w:p>
        </w:tc>
      </w:tr>
      <w:tr w:rsidR="002E1B9A" w:rsidRPr="00EC46F6" w:rsidTr="007856D2">
        <w:tc>
          <w:tcPr>
            <w:tcW w:w="2660" w:type="dxa"/>
            <w:tcBorders>
              <w:bottom w:val="single" w:sz="12" w:space="0" w:color="auto"/>
            </w:tcBorders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B87" w:rsidRPr="00EC46F6" w:rsidRDefault="007B0B87" w:rsidP="007B0B87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 w:rsidRPr="00EC46F6">
              <w:rPr>
                <w:rFonts w:asciiTheme="minorHAnsi" w:hAnsiTheme="minorHAnsi" w:cs="Arial Narrow"/>
              </w:rPr>
              <w:t>Składowe oceny końcowej z przedmiotu:</w:t>
            </w:r>
          </w:p>
          <w:p w:rsidR="007B0B87" w:rsidRPr="00EC46F6" w:rsidRDefault="007B0B87" w:rsidP="007B0B87">
            <w:pPr>
              <w:pStyle w:val="Tekstpodstawowywcity21"/>
              <w:numPr>
                <w:ilvl w:val="0"/>
                <w:numId w:val="6"/>
              </w:numPr>
              <w:spacing w:line="100" w:lineRule="atLeast"/>
              <w:rPr>
                <w:rFonts w:asciiTheme="minorHAnsi" w:hAnsiTheme="minorHAnsi" w:cs="Arial Narrow"/>
              </w:rPr>
            </w:pPr>
            <w:r w:rsidRPr="00EC46F6">
              <w:rPr>
                <w:rFonts w:asciiTheme="minorHAnsi" w:hAnsiTheme="minorHAnsi" w:cs="Arial Narrow"/>
              </w:rPr>
              <w:t>50% oceny stanowi wynik testu;</w:t>
            </w:r>
          </w:p>
          <w:p w:rsidR="007B0B87" w:rsidRPr="00EC46F6" w:rsidRDefault="007B0B87" w:rsidP="007B0B87">
            <w:pPr>
              <w:pStyle w:val="Tekstpodstawowywcity21"/>
              <w:numPr>
                <w:ilvl w:val="0"/>
                <w:numId w:val="6"/>
              </w:numPr>
              <w:spacing w:line="100" w:lineRule="atLeast"/>
              <w:rPr>
                <w:rFonts w:asciiTheme="minorHAnsi" w:hAnsiTheme="minorHAnsi" w:cs="Arial Narrow"/>
              </w:rPr>
            </w:pPr>
            <w:r w:rsidRPr="00EC46F6">
              <w:rPr>
                <w:rFonts w:asciiTheme="minorHAnsi" w:hAnsiTheme="minorHAnsi" w:cs="Arial Narrow"/>
              </w:rPr>
              <w:t>50% oceny stanowi wynik zaliczenia laboratorium.</w:t>
            </w:r>
          </w:p>
          <w:p w:rsidR="007B0B87" w:rsidRPr="00EC46F6" w:rsidRDefault="007B0B87" w:rsidP="007B0B8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br/>
              <w:t>Na wynik zaliczenia laboratorium składają się:</w:t>
            </w:r>
          </w:p>
          <w:p w:rsidR="007B0B87" w:rsidRPr="00EC46F6" w:rsidRDefault="007B0B87" w:rsidP="007B0B87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70% zadania wykonywane na laboratoriach;</w:t>
            </w:r>
          </w:p>
          <w:p w:rsidR="007B0B87" w:rsidRPr="00EC46F6" w:rsidRDefault="007B0B87" w:rsidP="007B0B87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C46F6">
              <w:rPr>
                <w:rFonts w:asciiTheme="minorHAnsi" w:hAnsiTheme="minorHAnsi" w:cs="Arial Narrow"/>
                <w:sz w:val="24"/>
                <w:szCs w:val="24"/>
              </w:rPr>
              <w:t>30% zadanie indywidualne realizowane w formie uproszczonego projektu.</w:t>
            </w:r>
            <w:bookmarkStart w:id="0" w:name="_GoBack"/>
            <w:bookmarkEnd w:id="0"/>
          </w:p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C46F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C46F6" w:rsidTr="007856D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C46F6" w:rsidTr="007856D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EC46F6" w:rsidTr="007856D2">
        <w:trPr>
          <w:trHeight w:val="262"/>
        </w:trPr>
        <w:tc>
          <w:tcPr>
            <w:tcW w:w="5070" w:type="dxa"/>
            <w:vMerge/>
          </w:tcPr>
          <w:p w:rsidR="002E1B9A" w:rsidRPr="00EC46F6" w:rsidRDefault="002E1B9A" w:rsidP="007856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EC46F6" w:rsidRDefault="002E1B9A" w:rsidP="007856D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C46F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EC46F6" w:rsidRDefault="00F305B1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EC46F6" w:rsidRDefault="00F305B1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A61B44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Udzi</w:t>
            </w:r>
            <w:r w:rsidR="00A61B44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EC46F6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EC46F6" w:rsidRDefault="00F305B1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C46F6" w:rsidRDefault="00F305B1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EC46F6" w:rsidRDefault="00F305B1" w:rsidP="00F305B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C46F6" w:rsidRDefault="00F305B1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C46F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EC46F6" w:rsidRDefault="00F305B1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C46F6" w:rsidRDefault="002E1B9A" w:rsidP="00A44D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EC46F6" w:rsidRDefault="003A39F8" w:rsidP="00F305B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8</w:t>
            </w:r>
            <w:r w:rsidR="00F305B1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EC46F6" w:rsidTr="00A44D04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EC46F6" w:rsidTr="00A44D04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A44D04" w:rsidP="00A44D04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3A39F8" w:rsidP="00A44D04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b/>
                <w:sz w:val="24"/>
                <w:szCs w:val="24"/>
              </w:rPr>
              <w:t>1,6 ECTS</w:t>
            </w:r>
          </w:p>
        </w:tc>
      </w:tr>
      <w:tr w:rsidR="002E1B9A" w:rsidRPr="00EC46F6" w:rsidTr="00A44D04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C46F6" w:rsidRDefault="002E1B9A" w:rsidP="007856D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C46F6">
              <w:rPr>
                <w:rFonts w:asciiTheme="minorHAnsi" w:hAnsiTheme="minorHAnsi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6F6" w:rsidRDefault="00F305B1" w:rsidP="00A44D0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3A39F8" w:rsidRPr="00EC46F6">
              <w:rPr>
                <w:rFonts w:asciiTheme="minorHAnsi" w:hAnsiTheme="minorHAnsi"/>
                <w:sz w:val="24"/>
                <w:szCs w:val="24"/>
              </w:rPr>
              <w:t>,1 ECTS</w:t>
            </w:r>
          </w:p>
        </w:tc>
      </w:tr>
    </w:tbl>
    <w:p w:rsidR="002E1B9A" w:rsidRPr="00EC46F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C46F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C46F6" w:rsidSect="00F06815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6D2" w:rsidRDefault="007856D2" w:rsidP="00513459">
      <w:r>
        <w:separator/>
      </w:r>
    </w:p>
  </w:endnote>
  <w:endnote w:type="continuationSeparator" w:id="0">
    <w:p w:rsidR="007856D2" w:rsidRDefault="007856D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6D2" w:rsidRDefault="007641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856D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856D2" w:rsidRDefault="007856D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6D2" w:rsidRDefault="007641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856D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D9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856D2" w:rsidRDefault="007856D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6D2" w:rsidRDefault="007856D2" w:rsidP="00513459">
      <w:r>
        <w:separator/>
      </w:r>
    </w:p>
  </w:footnote>
  <w:footnote w:type="continuationSeparator" w:id="0">
    <w:p w:rsidR="007856D2" w:rsidRDefault="007856D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815" w:rsidRDefault="00F06815" w:rsidP="00F06815">
    <w:pPr>
      <w:pStyle w:val="Tytu"/>
      <w:jc w:val="right"/>
      <w:rPr>
        <w:b w:val="0"/>
        <w:i/>
        <w:sz w:val="20"/>
      </w:rPr>
    </w:pPr>
  </w:p>
  <w:p w:rsidR="00F06815" w:rsidRPr="007F763F" w:rsidRDefault="00F06815" w:rsidP="00F06815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7856D2" w:rsidRPr="00F06815" w:rsidRDefault="007856D2" w:rsidP="00F0681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 Narrow" w:hint="default"/>
        <w:lang w:val="en-U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 w:hint="default"/>
        <w:lang w:val="en-US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23D96B42"/>
    <w:multiLevelType w:val="hybridMultilevel"/>
    <w:tmpl w:val="12E0775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2C3D6048"/>
    <w:multiLevelType w:val="hybridMultilevel"/>
    <w:tmpl w:val="4FE6A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06877"/>
    <w:multiLevelType w:val="hybridMultilevel"/>
    <w:tmpl w:val="5FA6B68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54D1303E"/>
    <w:multiLevelType w:val="hybridMultilevel"/>
    <w:tmpl w:val="DD34B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54697"/>
    <w:rsid w:val="0009399A"/>
    <w:rsid w:val="000B1C9D"/>
    <w:rsid w:val="001D78B7"/>
    <w:rsid w:val="002308D7"/>
    <w:rsid w:val="002E1B9A"/>
    <w:rsid w:val="00356D48"/>
    <w:rsid w:val="00386151"/>
    <w:rsid w:val="003A39F8"/>
    <w:rsid w:val="003E4F5E"/>
    <w:rsid w:val="003F62C2"/>
    <w:rsid w:val="00513459"/>
    <w:rsid w:val="005C4E66"/>
    <w:rsid w:val="005E2D9B"/>
    <w:rsid w:val="006207BD"/>
    <w:rsid w:val="0076416C"/>
    <w:rsid w:val="007856D2"/>
    <w:rsid w:val="007947A1"/>
    <w:rsid w:val="007B0B87"/>
    <w:rsid w:val="007D4A00"/>
    <w:rsid w:val="00823F20"/>
    <w:rsid w:val="008B46A2"/>
    <w:rsid w:val="00A44D04"/>
    <w:rsid w:val="00A61B44"/>
    <w:rsid w:val="00B717F2"/>
    <w:rsid w:val="00CC5A9C"/>
    <w:rsid w:val="00CF7C9E"/>
    <w:rsid w:val="00D613CB"/>
    <w:rsid w:val="00EC46F6"/>
    <w:rsid w:val="00ED19C4"/>
    <w:rsid w:val="00F06815"/>
    <w:rsid w:val="00F305B1"/>
    <w:rsid w:val="00F77788"/>
    <w:rsid w:val="00F9270B"/>
    <w:rsid w:val="00F955E7"/>
    <w:rsid w:val="00FA08F6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7B0B87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7B0B87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9</cp:revision>
  <dcterms:created xsi:type="dcterms:W3CDTF">2019-08-06T07:42:00Z</dcterms:created>
  <dcterms:modified xsi:type="dcterms:W3CDTF">2019-09-18T21:10:00Z</dcterms:modified>
</cp:coreProperties>
</file>